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 </w:t>
      </w:r>
      <w:proofErr w:type="gramStart"/>
      <w:r w:rsidRPr="00B22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  <w:r w:rsidRPr="00B22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рабочая программа учебного предмета «Осетинский язык. Абетӕ» для обучающихся 1 классов 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 ФГОС)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B62" w:rsidRPr="00B22B62" w:rsidRDefault="00B22B62" w:rsidP="00B2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«Осетинский язык. Абетӕ» для обучающихся 1 классов на уровне начального общего образования </w:t>
      </w:r>
      <w:proofErr w:type="gramStart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Требований к результатам освоения программы начального общего образования Федерального государственного обра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(осетинский)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«Осетинский  язык. Абетӕ»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родного (осетинского) языка, богатством его выразительных возможностей, развитие умения правильно и эффективно использовать осетинский язык в различных сферах и ситуациях общения способствуют успешной соци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ализации младшего школьника. Осетинский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турных традиций осетинского народа, истории осетинского народа и других народов России. Свободное владение осетинским языком, умение выбирать нужные языковые средства во многом определяют возможность адек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осетинского языка обладает огромным потенциалом присвоения традиционных </w:t>
      </w:r>
      <w:proofErr w:type="spellStart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духовно-нравственных ценностей, принятых в обществе правил и норм пове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родного (осетинского) языка как явления национальной культуры осетинского народа, пониманием связи языка и мировоззрения своего народа. Значимыми личностными результатами являются развитие устойчивого познавательного интереса к изучению осетинского языка, формирование ответственности за его сохранение. Достижение этих 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личностных результатов — длительный процесс, разворачивающийся на протяжении изучения содержания предмета.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осетинского языка, способствовать усвоению норм осетинского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осетинского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«Осетинское литературное чтение».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число часов, отведённых на изучение «Осетинский  язык. Абетӕ», в 1 классе — 68ч.</w:t>
      </w:r>
    </w:p>
    <w:p w:rsidR="00B22B62" w:rsidRPr="00B22B62" w:rsidRDefault="00B22B62" w:rsidP="00B22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ИЗУЧЕНИЯ УЧЕБНОГО ПРЕДМЕТА "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ОСЕТИНСКИЙ  ЯЗЫК. АБЕТӔ</w:t>
      </w:r>
      <w:r w:rsidRPr="00B2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изучение родного (осетинского)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родного (осетинского) языка станут фундаментом обучения в основном звене школы, а также будут востребованы в жизни.</w:t>
      </w:r>
    </w:p>
    <w:p w:rsidR="00B22B62" w:rsidRPr="00B22B62" w:rsidRDefault="00B22B62" w:rsidP="00B22B6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осетинского языка в начальной школе направлено на достижение следующих целей:</w:t>
      </w:r>
    </w:p>
    <w:p w:rsidR="00B22B62" w:rsidRPr="00B22B62" w:rsidRDefault="00B22B62" w:rsidP="00B22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младшими школьниками первоначальных представлений о родном языке как одном из главных духовно-нравственных ценностей народа; понимание роли родного (осетинского) языка как основного средства общения осетинского народа; осознание значения родного (осетинского) языка как государственного языка Республики Северная Осетия-Алания; понимание роли родного (осетинского) языка как языка общения осетинского народа; осознание правильной устной и письменной речи как показателя общей культуры человека;</w:t>
      </w:r>
      <w:proofErr w:type="gramEnd"/>
    </w:p>
    <w:p w:rsidR="00B22B62" w:rsidRPr="00B22B62" w:rsidRDefault="00B22B62" w:rsidP="00B22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осетинского литературного языка: </w:t>
      </w:r>
      <w:proofErr w:type="spellStart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говорением, чтением, письмом;</w:t>
      </w:r>
    </w:p>
    <w:p w:rsidR="00B22B62" w:rsidRPr="00B22B62" w:rsidRDefault="00B22B62" w:rsidP="00B22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первоначальными научными представлениями о системе родного (осетинского) языка: фонетике, графике, лексике, </w:t>
      </w:r>
      <w:proofErr w:type="spellStart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осетинского  литера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турного языка (орфоэпических, </w:t>
      </w: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лексических, грамматических, орфографических, пунктуационных) и речевого этикета;</w:t>
      </w:r>
      <w:proofErr w:type="gramEnd"/>
    </w:p>
    <w:p w:rsidR="00B22B62" w:rsidRPr="00B22B62" w:rsidRDefault="00B22B62" w:rsidP="00B22B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функциональной грамотности, готовности к успешному взаимодействию с носителями родного (осетинского) языка и дальнейшему успешному образованию.</w:t>
      </w:r>
    </w:p>
    <w:p w:rsidR="00B22B62" w:rsidRPr="00B22B62" w:rsidRDefault="00B22B62" w:rsidP="00B22B62">
      <w:pPr>
        <w:pStyle w:val="a3"/>
        <w:ind w:left="720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Учебн</w:t>
      </w:r>
      <w:proofErr w:type="gramStart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о-</w:t>
      </w:r>
      <w:proofErr w:type="gramEnd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 методический  комплект</w:t>
      </w:r>
    </w:p>
    <w:p w:rsidR="00B22B62" w:rsidRDefault="00B22B62" w:rsidP="00B22B62">
      <w:pPr>
        <w:pStyle w:val="a5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B22B62" w:rsidRPr="00B22B62" w:rsidRDefault="00B22B62" w:rsidP="00B22B62">
      <w:pPr>
        <w:pStyle w:val="a3"/>
        <w:ind w:left="720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1. </w:t>
      </w:r>
      <w:proofErr w:type="spellStart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Д</w:t>
      </w:r>
      <w:r w:rsidRPr="00B22B62">
        <w:rPr>
          <w:rFonts w:ascii="Times New Roman" w:hAnsi="Times New Roman" w:cs="Times New Roman"/>
          <w:bCs/>
          <w:sz w:val="28"/>
          <w:szCs w:val="28"/>
          <w:lang w:eastAsia="ru-RU"/>
        </w:rPr>
        <w:t>зытиаты</w:t>
      </w:r>
      <w:proofErr w:type="spellEnd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 Э., </w:t>
      </w:r>
      <w:proofErr w:type="spellStart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С</w:t>
      </w:r>
      <w:r w:rsidRPr="00B22B62">
        <w:rPr>
          <w:rFonts w:ascii="Times New Roman" w:hAnsi="Times New Roman" w:cs="Times New Roman"/>
          <w:bCs/>
          <w:sz w:val="28"/>
          <w:szCs w:val="28"/>
          <w:lang w:eastAsia="ru-RU"/>
        </w:rPr>
        <w:t>идахъаты</w:t>
      </w:r>
      <w:proofErr w:type="spellEnd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 А. «А</w:t>
      </w:r>
      <w:r w:rsidRPr="00B22B62">
        <w:rPr>
          <w:rFonts w:ascii="Times New Roman" w:hAnsi="Times New Roman" w:cs="Times New Roman"/>
          <w:bCs/>
          <w:sz w:val="28"/>
          <w:szCs w:val="28"/>
          <w:lang w:eastAsia="ru-RU"/>
        </w:rPr>
        <w:t>бетӕ</w:t>
      </w:r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». </w:t>
      </w:r>
      <w:r w:rsidRPr="00B22B62">
        <w:rPr>
          <w:sz w:val="28"/>
          <w:szCs w:val="28"/>
        </w:rPr>
        <w:t xml:space="preserve">Учебное пособие для учащихся 1 класса общеобразовательных учреждений.  Владикавказ: СЕМ, 2019.  206 </w:t>
      </w:r>
      <w:proofErr w:type="gramStart"/>
      <w:r w:rsidRPr="00B22B62">
        <w:rPr>
          <w:sz w:val="28"/>
          <w:szCs w:val="28"/>
        </w:rPr>
        <w:t>с</w:t>
      </w:r>
      <w:proofErr w:type="gramEnd"/>
      <w:r w:rsidRPr="00B22B62">
        <w:rPr>
          <w:sz w:val="28"/>
          <w:szCs w:val="28"/>
        </w:rPr>
        <w:t>.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2. </w:t>
      </w:r>
      <w:proofErr w:type="spellStart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Д</w:t>
      </w:r>
      <w:r w:rsidRPr="00B22B62">
        <w:rPr>
          <w:rFonts w:ascii="Times New Roman" w:hAnsi="Times New Roman" w:cs="Times New Roman"/>
          <w:bCs/>
          <w:sz w:val="28"/>
          <w:szCs w:val="28"/>
          <w:lang w:eastAsia="ru-RU"/>
        </w:rPr>
        <w:t>зытиаты</w:t>
      </w:r>
      <w:proofErr w:type="spellEnd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 Э., </w:t>
      </w:r>
      <w:proofErr w:type="spellStart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С</w:t>
      </w:r>
      <w:r w:rsidRPr="00B22B62">
        <w:rPr>
          <w:rFonts w:ascii="Times New Roman" w:hAnsi="Times New Roman" w:cs="Times New Roman"/>
          <w:bCs/>
          <w:sz w:val="28"/>
          <w:szCs w:val="28"/>
          <w:lang w:eastAsia="ru-RU"/>
        </w:rPr>
        <w:t>идахъаты</w:t>
      </w:r>
      <w:proofErr w:type="spellEnd"/>
      <w:r w:rsidRPr="00B22B62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 А. К</w:t>
      </w:r>
      <w:r w:rsidRPr="00B22B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ъухфыстытӕ. </w:t>
      </w:r>
      <w:r w:rsidRPr="00B22B62">
        <w:rPr>
          <w:sz w:val="28"/>
          <w:szCs w:val="28"/>
        </w:rPr>
        <w:t xml:space="preserve">– Владикавказ: СЕМ, 2019. 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Style w:val="fontstyle01"/>
          <w:sz w:val="28"/>
          <w:szCs w:val="28"/>
        </w:rPr>
      </w:pPr>
      <w:r w:rsidRPr="00B22B62">
        <w:rPr>
          <w:rStyle w:val="fontstyle01"/>
          <w:sz w:val="28"/>
          <w:szCs w:val="28"/>
        </w:rPr>
        <w:t xml:space="preserve">3. </w:t>
      </w:r>
      <w:proofErr w:type="spellStart"/>
      <w:r w:rsidRPr="00B22B62">
        <w:rPr>
          <w:rStyle w:val="fontstyle01"/>
          <w:sz w:val="28"/>
          <w:szCs w:val="28"/>
        </w:rPr>
        <w:t>Къорнаты</w:t>
      </w:r>
      <w:proofErr w:type="spellEnd"/>
      <w:r w:rsidRPr="00B22B62">
        <w:rPr>
          <w:rStyle w:val="fontstyle01"/>
          <w:sz w:val="28"/>
          <w:szCs w:val="28"/>
        </w:rPr>
        <w:t xml:space="preserve"> З., Саламаты Л. Дзурæм </w:t>
      </w:r>
      <w:proofErr w:type="spellStart"/>
      <w:r w:rsidRPr="00B22B62">
        <w:rPr>
          <w:rStyle w:val="fontstyle01"/>
          <w:sz w:val="28"/>
          <w:szCs w:val="28"/>
        </w:rPr>
        <w:t>иронау</w:t>
      </w:r>
      <w:proofErr w:type="spellEnd"/>
      <w:r w:rsidRPr="00B22B62">
        <w:rPr>
          <w:rStyle w:val="fontstyle01"/>
          <w:sz w:val="28"/>
          <w:szCs w:val="28"/>
        </w:rPr>
        <w:t xml:space="preserve">: Базовый курс осетинского языка </w:t>
      </w:r>
      <w:proofErr w:type="spellStart"/>
      <w:r w:rsidRPr="00B22B62">
        <w:rPr>
          <w:rStyle w:val="fontstyle01"/>
          <w:sz w:val="28"/>
          <w:szCs w:val="28"/>
        </w:rPr>
        <w:t>Медиа-Полис</w:t>
      </w:r>
      <w:proofErr w:type="spellEnd"/>
      <w:r w:rsidRPr="00B22B62">
        <w:rPr>
          <w:rStyle w:val="fontstyle01"/>
          <w:sz w:val="28"/>
          <w:szCs w:val="28"/>
        </w:rPr>
        <w:t xml:space="preserve">, 2012.- 336 </w:t>
      </w:r>
      <w:proofErr w:type="gramStart"/>
      <w:r w:rsidRPr="00B22B62">
        <w:rPr>
          <w:rStyle w:val="fontstyle01"/>
          <w:sz w:val="28"/>
          <w:szCs w:val="28"/>
        </w:rPr>
        <w:t>с</w:t>
      </w:r>
      <w:proofErr w:type="gramEnd"/>
      <w:r w:rsidRPr="00B22B62">
        <w:rPr>
          <w:rStyle w:val="fontstyle01"/>
          <w:sz w:val="28"/>
          <w:szCs w:val="28"/>
        </w:rPr>
        <w:t xml:space="preserve">. 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4. Майрæмыхъуаты Ф.А.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Грамматикон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аргъæуттæ – Дзæуджыхъæ</w:t>
      </w:r>
      <w:proofErr w:type="gram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>: Олимп.- 2006.- 16 с.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5. Майрæмыхъуаты Ф.А. Нывмæ гæсгæ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куыст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ирон</w:t>
      </w:r>
      <w:proofErr w:type="spellEnd"/>
      <w:proofErr w:type="gram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æвзаджы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урокты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. Дзæуджыхъæу. СОРИПКРО. - 2021.- 87 с. 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Майрамукаева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Ф.А. Игровые технологии на уроках в обучении осетинскому языку.- Владикавказ: СОРИПКРО, 2021.- 87 с. 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Моурауты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Дидактикон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ӕрмӕг </w:t>
      </w:r>
      <w:proofErr w:type="spellStart"/>
      <w:proofErr w:type="gram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ирон</w:t>
      </w:r>
      <w:proofErr w:type="spellEnd"/>
      <w:proofErr w:type="gram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ӕвзаджы уроктӕм. Дзӕуджыхъӕу.- 2015.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Style w:val="fontstyle01"/>
          <w:sz w:val="28"/>
          <w:szCs w:val="28"/>
        </w:rPr>
      </w:pPr>
      <w:r w:rsidRPr="00B22B62">
        <w:rPr>
          <w:rStyle w:val="fontstyle01"/>
          <w:sz w:val="28"/>
          <w:szCs w:val="28"/>
        </w:rPr>
        <w:t xml:space="preserve">8. Осетинско-русский словарь </w:t>
      </w:r>
      <w:hyperlink r:id="rId5" w:history="1">
        <w:r w:rsidRPr="00B22B62">
          <w:rPr>
            <w:rStyle w:val="a4"/>
            <w:rFonts w:ascii="Times New Roman" w:hAnsi="Times New Roman" w:cs="Times New Roman"/>
            <w:sz w:val="28"/>
            <w:szCs w:val="28"/>
          </w:rPr>
          <w:t>https://osetinsko-russkij-slovar.slovaronline.com/</w:t>
        </w:r>
      </w:hyperlink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Style w:val="fontstyle01"/>
          <w:b/>
          <w:sz w:val="28"/>
          <w:szCs w:val="28"/>
          <w:lang w:eastAsia="ru-RU"/>
        </w:rPr>
      </w:pPr>
      <w:r w:rsidRPr="00B22B62">
        <w:rPr>
          <w:rStyle w:val="fontstyle01"/>
          <w:sz w:val="28"/>
          <w:szCs w:val="28"/>
        </w:rPr>
        <w:t xml:space="preserve">9. Республиканский </w:t>
      </w:r>
      <w:proofErr w:type="spellStart"/>
      <w:r w:rsidRPr="00B22B62">
        <w:rPr>
          <w:rStyle w:val="fontstyle01"/>
          <w:sz w:val="28"/>
          <w:szCs w:val="28"/>
        </w:rPr>
        <w:t>научно-меттодический</w:t>
      </w:r>
      <w:proofErr w:type="spellEnd"/>
      <w:r w:rsidRPr="00B22B62">
        <w:rPr>
          <w:rStyle w:val="fontstyle01"/>
          <w:sz w:val="28"/>
          <w:szCs w:val="28"/>
        </w:rPr>
        <w:t xml:space="preserve"> журнал  «Рухстауæг». 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Style w:val="fontstyle01"/>
          <w:sz w:val="28"/>
          <w:szCs w:val="28"/>
        </w:rPr>
      </w:pPr>
      <w:r w:rsidRPr="00B22B62">
        <w:rPr>
          <w:rStyle w:val="fontstyle01"/>
          <w:sz w:val="28"/>
          <w:szCs w:val="28"/>
        </w:rPr>
        <w:t xml:space="preserve">10. Осетинско-русский словарь </w:t>
      </w:r>
      <w:hyperlink r:id="rId6" w:history="1">
        <w:r w:rsidRPr="00B22B62">
          <w:rPr>
            <w:rStyle w:val="a4"/>
            <w:rFonts w:ascii="Times New Roman" w:hAnsi="Times New Roman" w:cs="Times New Roman"/>
            <w:sz w:val="28"/>
            <w:szCs w:val="28"/>
          </w:rPr>
          <w:t>https://osetinsko-russkij-slovar.slovaronline.com/</w:t>
        </w:r>
      </w:hyperlink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2B62">
        <w:rPr>
          <w:rStyle w:val="fontstyle01"/>
          <w:sz w:val="28"/>
          <w:szCs w:val="28"/>
        </w:rPr>
        <w:t>11. Словари на IRISTON.COM http://slovar.iriston.com/</w:t>
      </w:r>
    </w:p>
    <w:p w:rsidR="00B22B62" w:rsidRPr="00B22B62" w:rsidRDefault="00B22B62" w:rsidP="00B2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Сидахъаты</w:t>
      </w:r>
      <w:proofErr w:type="spell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 xml:space="preserve"> А.А. </w:t>
      </w:r>
      <w:proofErr w:type="gramStart"/>
      <w:r w:rsidRPr="00B22B6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22B62">
        <w:rPr>
          <w:rFonts w:ascii="Times New Roman" w:hAnsi="Times New Roman" w:cs="Times New Roman"/>
          <w:sz w:val="28"/>
          <w:szCs w:val="28"/>
          <w:lang w:eastAsia="ru-RU"/>
        </w:rPr>
        <w:t>æрдылдаринæгтæ райдайæн кълæсты ахуыргæнинæгтæн æххуысæн. СОРИПКРО. Дзæуджыхъæу.- 2020.- 50 с.</w:t>
      </w:r>
    </w:p>
    <w:p w:rsidR="003C633B" w:rsidRDefault="003C633B"/>
    <w:sectPr w:rsidR="003C633B" w:rsidSect="003C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94031"/>
    <w:multiLevelType w:val="multilevel"/>
    <w:tmpl w:val="C13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62"/>
    <w:rsid w:val="003C633B"/>
    <w:rsid w:val="003E2570"/>
    <w:rsid w:val="00415B92"/>
    <w:rsid w:val="00B2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B62"/>
    <w:pPr>
      <w:spacing w:after="0" w:line="240" w:lineRule="auto"/>
    </w:pPr>
  </w:style>
  <w:style w:type="character" w:customStyle="1" w:styleId="fontstyle01">
    <w:name w:val="fontstyle01"/>
    <w:basedOn w:val="a0"/>
    <w:rsid w:val="00B22B6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22B6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etinsko-russkij-slovar.slovaronline.com/" TargetMode="External"/><Relationship Id="rId5" Type="http://schemas.openxmlformats.org/officeDocument/2006/relationships/hyperlink" Target="https://osetinsko-russkij-slovar.slovar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Осетин языка</dc:creator>
  <cp:lastModifiedBy>Кабинет Осетин языка</cp:lastModifiedBy>
  <cp:revision>1</cp:revision>
  <dcterms:created xsi:type="dcterms:W3CDTF">2022-07-06T10:41:00Z</dcterms:created>
  <dcterms:modified xsi:type="dcterms:W3CDTF">2022-07-06T10:49:00Z</dcterms:modified>
</cp:coreProperties>
</file>